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0362" w14:textId="77777777" w:rsidR="00713192" w:rsidRPr="00713192" w:rsidRDefault="00713192" w:rsidP="00713192"/>
    <w:p w14:paraId="19B391C2" w14:textId="77777777" w:rsidR="00713192" w:rsidRPr="00713192" w:rsidRDefault="00713192" w:rsidP="00713192">
      <w:r w:rsidRPr="00713192">
        <w:t xml:space="preserve"> </w:t>
      </w:r>
    </w:p>
    <w:p w14:paraId="28E034FC" w14:textId="77777777" w:rsidR="00713192" w:rsidRPr="00713192" w:rsidRDefault="00713192" w:rsidP="00713192"/>
    <w:p w14:paraId="0768EB81" w14:textId="3C5D6DE8" w:rsidR="00713192" w:rsidRPr="00713192" w:rsidRDefault="00713192" w:rsidP="00713192">
      <w:r w:rsidRPr="00713192">
        <w:t xml:space="preserve"> </w:t>
      </w:r>
      <w:r w:rsidRPr="00713192">
        <w:rPr>
          <w:b/>
          <w:bCs/>
        </w:rPr>
        <w:t>Platební podmínky</w:t>
      </w:r>
    </w:p>
    <w:p w14:paraId="5F1F5CEC" w14:textId="77777777" w:rsidR="00713192" w:rsidRPr="00713192" w:rsidRDefault="00713192" w:rsidP="00713192">
      <w:r w:rsidRPr="00713192">
        <w:t xml:space="preserve"> </w:t>
      </w:r>
    </w:p>
    <w:p w14:paraId="513CB841" w14:textId="77777777" w:rsidR="00713192" w:rsidRPr="00713192" w:rsidRDefault="00713192" w:rsidP="00713192">
      <w:r w:rsidRPr="00713192">
        <w:rPr>
          <w:b/>
          <w:bCs/>
        </w:rPr>
        <w:t xml:space="preserve">1. Složení ceny </w:t>
      </w:r>
    </w:p>
    <w:p w14:paraId="21756C62" w14:textId="0CE79806" w:rsidR="00713192" w:rsidRPr="00713192" w:rsidRDefault="00713192" w:rsidP="00713192">
      <w:r w:rsidRPr="00713192">
        <w:t xml:space="preserve">Cena zahrnuje všechny aktivity včetně materiálních potřeb, pedagogů a lektorů, celodenní pitný režim a kompletní náklady na provoz. </w:t>
      </w:r>
      <w:r>
        <w:t>Rodiče doplácí pouze dopravu soukromým busem na aktivity probíhající mimo dětskou skupinu.</w:t>
      </w:r>
    </w:p>
    <w:p w14:paraId="30CBAC1E" w14:textId="77777777" w:rsidR="00713192" w:rsidRPr="00713192" w:rsidRDefault="00713192" w:rsidP="00713192"/>
    <w:p w14:paraId="1096BD70" w14:textId="77777777" w:rsidR="00713192" w:rsidRPr="00713192" w:rsidRDefault="00713192" w:rsidP="00713192">
      <w:r w:rsidRPr="00713192">
        <w:rPr>
          <w:b/>
          <w:bCs/>
        </w:rPr>
        <w:t xml:space="preserve">2. Úhrada </w:t>
      </w:r>
    </w:p>
    <w:p w14:paraId="01EE308E" w14:textId="3411E896" w:rsidR="00713192" w:rsidRPr="00713192" w:rsidRDefault="00713192" w:rsidP="00713192">
      <w:r w:rsidRPr="00713192">
        <w:t xml:space="preserve">▪ Školné se hradí do </w:t>
      </w:r>
      <w:r>
        <w:t>5</w:t>
      </w:r>
      <w:r w:rsidRPr="00713192">
        <w:t xml:space="preserve">. dne daného placeného období. </w:t>
      </w:r>
    </w:p>
    <w:p w14:paraId="29C97A46" w14:textId="1737AD20" w:rsidR="00713192" w:rsidRPr="00713192" w:rsidRDefault="00713192" w:rsidP="00713192">
      <w:r w:rsidRPr="00713192">
        <w:t>▪ Obědy jsou vyúčtovávány vždy následující kalendářní měsíc</w:t>
      </w:r>
      <w:r>
        <w:t>.</w:t>
      </w:r>
      <w:r w:rsidRPr="00713192">
        <w:t xml:space="preserve"> </w:t>
      </w:r>
    </w:p>
    <w:p w14:paraId="31649C3C" w14:textId="77777777" w:rsidR="00713192" w:rsidRDefault="00713192" w:rsidP="00713192">
      <w:r w:rsidRPr="00713192">
        <w:t xml:space="preserve">▪ Nejsme plátci DPH. </w:t>
      </w:r>
    </w:p>
    <w:p w14:paraId="5EDD3037" w14:textId="77777777" w:rsidR="00713192" w:rsidRPr="00713192" w:rsidRDefault="00713192" w:rsidP="00713192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13192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713192">
        <w:rPr>
          <w:rFonts w:asciiTheme="minorHAnsi" w:hAnsiTheme="minorHAnsi" w:cstheme="minorHAnsi"/>
          <w:sz w:val="22"/>
          <w:szCs w:val="22"/>
        </w:rPr>
        <w:t>115-7250810227/0100</w:t>
      </w:r>
    </w:p>
    <w:p w14:paraId="307A4CB3" w14:textId="77777777" w:rsidR="00713192" w:rsidRPr="00713192" w:rsidRDefault="00713192" w:rsidP="00713192"/>
    <w:p w14:paraId="7BCA7B3E" w14:textId="77777777" w:rsidR="00713192" w:rsidRPr="00713192" w:rsidRDefault="00713192" w:rsidP="00713192"/>
    <w:p w14:paraId="21E6E460" w14:textId="77777777" w:rsidR="00713192" w:rsidRPr="00713192" w:rsidRDefault="00713192" w:rsidP="00713192">
      <w:r w:rsidRPr="00713192">
        <w:rPr>
          <w:b/>
          <w:bCs/>
        </w:rPr>
        <w:t xml:space="preserve">3. Absence </w:t>
      </w:r>
    </w:p>
    <w:p w14:paraId="6E9F551E" w14:textId="77777777" w:rsidR="00713192" w:rsidRPr="00713192" w:rsidRDefault="00713192" w:rsidP="00713192">
      <w:pPr>
        <w:numPr>
          <w:ilvl w:val="0"/>
          <w:numId w:val="1"/>
        </w:numPr>
      </w:pPr>
      <w:r w:rsidRPr="00713192">
        <w:t xml:space="preserve">Platba za nevyčerpané dny se nevrací. </w:t>
      </w:r>
    </w:p>
    <w:p w14:paraId="719156A8" w14:textId="77777777" w:rsidR="00713192" w:rsidRPr="00713192" w:rsidRDefault="00713192" w:rsidP="00713192">
      <w:pPr>
        <w:numPr>
          <w:ilvl w:val="0"/>
          <w:numId w:val="1"/>
        </w:numPr>
      </w:pPr>
      <w:r w:rsidRPr="00713192">
        <w:t xml:space="preserve">V případě jednorázové absence je možné nahradit den, omluvený nejpozději téhož dne do 7:30 hod., v dohodnutém </w:t>
      </w:r>
      <w:proofErr w:type="gramStart"/>
      <w:r w:rsidRPr="00713192">
        <w:t>termínu</w:t>
      </w:r>
      <w:proofErr w:type="gramEnd"/>
      <w:r w:rsidRPr="00713192">
        <w:t xml:space="preserve"> a to do následujícího měsíce (maxim. 2 zameškané dny za měsíc a pouze za předpokladu volné kapacity zařízení). </w:t>
      </w:r>
    </w:p>
    <w:p w14:paraId="6FB6677C" w14:textId="77777777" w:rsidR="00713192" w:rsidRPr="00713192" w:rsidRDefault="00713192" w:rsidP="00713192">
      <w:pPr>
        <w:numPr>
          <w:ilvl w:val="0"/>
          <w:numId w:val="1"/>
        </w:numPr>
      </w:pPr>
      <w:r w:rsidRPr="00713192">
        <w:t>Při dlouhodobé absenci z důvodu nemoci dítěte, potvrzené ošetřujícím lékařem, je možné dohodnout vrácení částky zameškaného školného až do výše 50 %. (toto se vztahuje na absenci delší jak 14 dní)</w:t>
      </w:r>
    </w:p>
    <w:p w14:paraId="43ACF503" w14:textId="77777777" w:rsidR="00713192" w:rsidRPr="00713192" w:rsidRDefault="00713192" w:rsidP="00713192">
      <w:pPr>
        <w:numPr>
          <w:ilvl w:val="0"/>
          <w:numId w:val="1"/>
        </w:numPr>
      </w:pPr>
      <w:r w:rsidRPr="00713192">
        <w:t>V případě uzavření dětské skupiny z rozhodnutí příslušné hygienické stanice bude rodičům účtované školné ve výši 50% běžné částky.</w:t>
      </w:r>
    </w:p>
    <w:p w14:paraId="7610FCF0" w14:textId="77777777" w:rsidR="00713192" w:rsidRPr="00713192" w:rsidRDefault="00713192" w:rsidP="00713192"/>
    <w:p w14:paraId="6628E1CA" w14:textId="77777777" w:rsidR="00713192" w:rsidRPr="00713192" w:rsidRDefault="00713192" w:rsidP="00713192"/>
    <w:p w14:paraId="496AF09A" w14:textId="77777777" w:rsidR="00713192" w:rsidRPr="00713192" w:rsidRDefault="00713192" w:rsidP="00713192">
      <w:r w:rsidRPr="00713192">
        <w:rPr>
          <w:b/>
          <w:bCs/>
        </w:rPr>
        <w:t xml:space="preserve">4. Záloha </w:t>
      </w:r>
    </w:p>
    <w:p w14:paraId="269D2534" w14:textId="552AC793" w:rsidR="00713192" w:rsidRPr="00713192" w:rsidRDefault="00713192" w:rsidP="00713192">
      <w:r w:rsidRPr="00713192">
        <w:t xml:space="preserve">▪ Rezervace volných míst je podmíněna složením zálohy ve výši </w:t>
      </w:r>
      <w:r>
        <w:t>školného za jeden kalendářní měsíc</w:t>
      </w:r>
      <w:r w:rsidRPr="00713192">
        <w:t xml:space="preserve">. </w:t>
      </w:r>
    </w:p>
    <w:p w14:paraId="75A90CE3" w14:textId="691969B3" w:rsidR="00713192" w:rsidRPr="00713192" w:rsidRDefault="00713192" w:rsidP="00713192">
      <w:r w:rsidRPr="00713192">
        <w:t xml:space="preserve">▪ Částka je rodičům vrácena </w:t>
      </w:r>
      <w:r>
        <w:t>na konci příslušného školního roku.</w:t>
      </w:r>
    </w:p>
    <w:p w14:paraId="716047DD" w14:textId="0D5E7FEF" w:rsidR="00713192" w:rsidRPr="00713192" w:rsidRDefault="00713192" w:rsidP="00713192">
      <w:r w:rsidRPr="00713192">
        <w:t xml:space="preserve">▪ V případě, že dítě v daném školním roce nenastoupí, </w:t>
      </w:r>
      <w:r>
        <w:t xml:space="preserve">nebo docházku přeruší, </w:t>
      </w:r>
      <w:r w:rsidRPr="00713192">
        <w:t xml:space="preserve">záloha se nevrací. </w:t>
      </w:r>
    </w:p>
    <w:p w14:paraId="49D22FB1" w14:textId="77777777" w:rsidR="008215EC" w:rsidRDefault="008215EC" w:rsidP="00713192"/>
    <w:sectPr w:rsidR="008215EC" w:rsidSect="00713192">
      <w:pgSz w:w="11906" w:h="17338"/>
      <w:pgMar w:top="650" w:right="302" w:bottom="1417" w:left="1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018F"/>
    <w:multiLevelType w:val="multilevel"/>
    <w:tmpl w:val="FD0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9369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92"/>
    <w:rsid w:val="000259AA"/>
    <w:rsid w:val="00713192"/>
    <w:rsid w:val="008215EC"/>
    <w:rsid w:val="00AC4F28"/>
    <w:rsid w:val="00BE00DB"/>
    <w:rsid w:val="00E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AC37"/>
  <w15:chartTrackingRefBased/>
  <w15:docId w15:val="{711E6278-EB7C-4B03-B95A-F007A87C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3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Tisoňová</dc:creator>
  <cp:keywords/>
  <dc:description/>
  <cp:lastModifiedBy>Michaela Tisoňová</cp:lastModifiedBy>
  <cp:revision>1</cp:revision>
  <dcterms:created xsi:type="dcterms:W3CDTF">2025-01-07T10:39:00Z</dcterms:created>
  <dcterms:modified xsi:type="dcterms:W3CDTF">2025-01-07T10:49:00Z</dcterms:modified>
</cp:coreProperties>
</file>